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513" w:type="dxa"/>
        <w:tblLook w:val="04A0" w:firstRow="1" w:lastRow="0" w:firstColumn="1" w:lastColumn="0" w:noHBand="0" w:noVBand="1"/>
      </w:tblPr>
      <w:tblGrid>
        <w:gridCol w:w="4549"/>
        <w:gridCol w:w="1547"/>
        <w:gridCol w:w="1417"/>
      </w:tblGrid>
      <w:tr w:rsidR="00345257" w:rsidRPr="00345257" w:rsidTr="00345257">
        <w:trPr>
          <w:trHeight w:val="390"/>
        </w:trPr>
        <w:tc>
          <w:tcPr>
            <w:tcW w:w="75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ru-RU"/>
              </w:rPr>
              <w:t xml:space="preserve">Горячее 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  <w:t>Вес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Котлета мясная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Тефтеля мясная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Котлета рыбная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Сэндвич с курицей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Сэндвич с копчёной колбасой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Сэндвич с ветчиной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Сэндвич с лососем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180.00р.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Пельмени с ким-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чёй</w:t>
            </w:r>
            <w:proofErr w:type="spellEnd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 маслом/сметана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Пельмени мясные с маслом/сметана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Пельмени мясные жареные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Пельмени с ким-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чёй</w:t>
            </w:r>
            <w:proofErr w:type="spellEnd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жареные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Пельмени с ким-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чёй</w:t>
            </w:r>
            <w:proofErr w:type="spellEnd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 бульоном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Пельмени мясные с бульоном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Жареная кета </w:t>
            </w: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(ЛОСОСЬ)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130 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Кальмар жареный с луком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130 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Ким-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чи</w:t>
            </w:r>
            <w:proofErr w:type="spellEnd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жареная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250 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Куриные крылышки жареные 2/4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75/150 руб.</w:t>
            </w:r>
          </w:p>
        </w:tc>
      </w:tr>
      <w:tr w:rsidR="00345257" w:rsidRPr="00345257" w:rsidTr="00345257">
        <w:trPr>
          <w:trHeight w:val="300"/>
        </w:trPr>
        <w:tc>
          <w:tcPr>
            <w:tcW w:w="4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Фунчоза</w:t>
            </w:r>
            <w:proofErr w:type="spellEnd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с мясом</w:t>
            </w: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250 грамм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150.00р.</w:t>
            </w:r>
          </w:p>
        </w:tc>
      </w:tr>
    </w:tbl>
    <w:p w:rsidR="006A2999" w:rsidRDefault="00345257" w:rsidP="00345257">
      <w:pPr>
        <w:jc w:val="center"/>
      </w:pPr>
    </w:p>
    <w:tbl>
      <w:tblPr>
        <w:tblW w:w="7650" w:type="dxa"/>
        <w:tblLook w:val="04A0" w:firstRow="1" w:lastRow="0" w:firstColumn="1" w:lastColumn="0" w:noHBand="0" w:noVBand="1"/>
      </w:tblPr>
      <w:tblGrid>
        <w:gridCol w:w="4106"/>
        <w:gridCol w:w="3544"/>
      </w:tblGrid>
      <w:tr w:rsidR="00345257" w:rsidRPr="00345257" w:rsidTr="00345257">
        <w:trPr>
          <w:trHeight w:val="390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  <w:t>Гарнир 150 грамм</w:t>
            </w:r>
          </w:p>
        </w:tc>
      </w:tr>
      <w:tr w:rsidR="00345257" w:rsidRPr="00345257" w:rsidTr="0034525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Картофельное пюре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Рис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Гречка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50.00р.</w:t>
            </w:r>
          </w:p>
        </w:tc>
      </w:tr>
      <w:tr w:rsidR="00345257" w:rsidRPr="00345257" w:rsidTr="00345257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Макароны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50.00р.</w:t>
            </w:r>
          </w:p>
        </w:tc>
      </w:tr>
      <w:tr w:rsidR="00345257" w:rsidRPr="00345257" w:rsidTr="0084728F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45257" w:rsidRDefault="00345257" w:rsidP="00345257">
      <w:pPr>
        <w:jc w:val="center"/>
      </w:pPr>
    </w:p>
    <w:tbl>
      <w:tblPr>
        <w:tblW w:w="7792" w:type="dxa"/>
        <w:tblLook w:val="04A0" w:firstRow="1" w:lastRow="0" w:firstColumn="1" w:lastColumn="0" w:noHBand="0" w:noVBand="1"/>
      </w:tblPr>
      <w:tblGrid>
        <w:gridCol w:w="1647"/>
        <w:gridCol w:w="3253"/>
        <w:gridCol w:w="1474"/>
        <w:gridCol w:w="1418"/>
      </w:tblGrid>
      <w:tr w:rsidR="00345257" w:rsidRPr="00345257" w:rsidTr="00345257">
        <w:trPr>
          <w:trHeight w:val="390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  <w:t>Супы 300 грамм</w:t>
            </w:r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Вес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Свекольник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Рассольник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Гороховый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Борщ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345257" w:rsidRPr="00345257" w:rsidTr="00345257">
        <w:trPr>
          <w:trHeight w:val="300"/>
        </w:trPr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3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Суп куриный с вермиш</w:t>
            </w: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елью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 гр.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</w:tbl>
    <w:p w:rsidR="00345257" w:rsidRDefault="00345257" w:rsidP="00345257">
      <w:pPr>
        <w:jc w:val="center"/>
      </w:pPr>
    </w:p>
    <w:p w:rsidR="00345257" w:rsidRDefault="00345257" w:rsidP="00345257">
      <w:pPr>
        <w:jc w:val="center"/>
      </w:pPr>
    </w:p>
    <w:p w:rsidR="00345257" w:rsidRDefault="00345257" w:rsidP="00345257">
      <w:pPr>
        <w:jc w:val="center"/>
      </w:pPr>
    </w:p>
    <w:p w:rsidR="00345257" w:rsidRDefault="00345257" w:rsidP="00345257">
      <w:pPr>
        <w:jc w:val="center"/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7792"/>
        <w:gridCol w:w="1275"/>
      </w:tblGrid>
      <w:tr w:rsidR="00345257" w:rsidRPr="00345257" w:rsidTr="00345257">
        <w:trPr>
          <w:trHeight w:val="390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  <w:lastRenderedPageBreak/>
              <w:t xml:space="preserve">Напитки 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Морс КЛЮКВА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0,5 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Морс БРУСНИКА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0,5 л.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Морс СМОРОДИНА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0,5 л.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Кофе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</w:tbl>
    <w:p w:rsidR="00345257" w:rsidRDefault="00345257" w:rsidP="0034525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  <w:lang w:eastAsia="ru-RU"/>
        </w:rPr>
      </w:pPr>
    </w:p>
    <w:p w:rsidR="00345257" w:rsidRPr="00345257" w:rsidRDefault="00345257" w:rsidP="0034525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40"/>
          <w:szCs w:val="40"/>
          <w:lang w:eastAsia="ru-RU"/>
        </w:rPr>
      </w:pPr>
      <w:r w:rsidRPr="00345257">
        <w:rPr>
          <w:rFonts w:ascii="Calibri" w:eastAsia="Times New Roman" w:hAnsi="Calibri" w:cs="Calibri"/>
          <w:b/>
          <w:bCs/>
          <w:color w:val="000000"/>
          <w:sz w:val="40"/>
          <w:szCs w:val="40"/>
          <w:lang w:eastAsia="ru-RU"/>
        </w:rPr>
        <w:t>Восточные салаты ПОРЦИЯ 125 грамм</w:t>
      </w:r>
    </w:p>
    <w:p w:rsidR="00345257" w:rsidRDefault="00345257" w:rsidP="00345257">
      <w:pPr>
        <w:jc w:val="center"/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7792"/>
        <w:gridCol w:w="1275"/>
      </w:tblGrid>
      <w:tr w:rsidR="00345257" w:rsidRPr="00345257" w:rsidTr="00345257">
        <w:trPr>
          <w:trHeight w:val="300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Брокколи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Кальмар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Куриные желудки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Куриные сердечки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75.00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Маш-</w:t>
            </w:r>
            <w:proofErr w:type="spellStart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маш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Морковь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Морская капуста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Огурцы</w:t>
            </w:r>
            <w:proofErr w:type="gramEnd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маринованные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Огурцы свежие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Редька кубиками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Редька</w:t>
            </w:r>
            <w:proofErr w:type="gramEnd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шинкованная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Фунчоза</w:t>
            </w:r>
            <w:proofErr w:type="spellEnd"/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 xml:space="preserve"> по-восточному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</w:tbl>
    <w:p w:rsidR="00345257" w:rsidRDefault="00345257" w:rsidP="00345257">
      <w:pPr>
        <w:jc w:val="center"/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7792"/>
        <w:gridCol w:w="1275"/>
      </w:tblGrid>
      <w:tr w:rsidR="00345257" w:rsidRPr="00345257" w:rsidTr="00345257">
        <w:trPr>
          <w:trHeight w:val="390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ru-RU"/>
              </w:rPr>
              <w:t>Европейские салаты ПОРЦИЯ 125 грамм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Цена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Винегрет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Кальмар в горчичном соусе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80.00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Кальмар с яйцом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80.00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Мимоза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Оливье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Салат мясной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80.00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Салат нежность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Салат с крабовыми палочками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Салат с курицей и грибами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Салат с курицей и ананасами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Свекла с чесноком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40.00 ₽</w:t>
            </w:r>
          </w:p>
        </w:tc>
      </w:tr>
      <w:tr w:rsidR="00345257" w:rsidRPr="00345257" w:rsidTr="00345257">
        <w:trPr>
          <w:trHeight w:val="300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Сельдь под шубой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5257" w:rsidRPr="00345257" w:rsidRDefault="00345257" w:rsidP="003452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</w:pPr>
            <w:r w:rsidRPr="0034525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ru-RU"/>
              </w:rPr>
              <w:t>60.00 ₽</w:t>
            </w:r>
          </w:p>
        </w:tc>
      </w:tr>
    </w:tbl>
    <w:p w:rsidR="00345257" w:rsidRDefault="00345257" w:rsidP="00345257">
      <w:pPr>
        <w:jc w:val="center"/>
      </w:pPr>
    </w:p>
    <w:sectPr w:rsidR="00345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257"/>
    <w:rsid w:val="00345257"/>
    <w:rsid w:val="00BA0186"/>
    <w:rsid w:val="00F6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741EE77-113B-456D-9BBE-5E8CB42B6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2</cp:revision>
  <dcterms:created xsi:type="dcterms:W3CDTF">2020-02-12T01:29:00Z</dcterms:created>
  <dcterms:modified xsi:type="dcterms:W3CDTF">2020-02-12T01:35:00Z</dcterms:modified>
</cp:coreProperties>
</file>