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967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ED45C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ООО «Инновационные технологии» </w:t>
      </w:r>
      <w:proofErr w:type="spellStart"/>
      <w:r w:rsidRPr="00ED45C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г.Казань</w:t>
      </w:r>
      <w:proofErr w:type="spellEnd"/>
    </w:p>
    <w:p w:rsidR="00ED45C1" w:rsidRPr="00ED45C1" w:rsidRDefault="00ED45C1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EE7967" w:rsidRPr="00ED45C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EE7967" w:rsidRPr="00EE7967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Ознакомьтесь с нашим предложением, которое Вас обязательно заинтересует. В нем мы </w:t>
      </w:r>
      <w:proofErr w:type="spellStart"/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тезисно</w:t>
      </w:r>
      <w:proofErr w:type="spellEnd"/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изложили лишь самую сут</w:t>
      </w:r>
      <w:r w:rsidR="003E07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 и максимально кратко рассказали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Вам о предлагаемой нами продукции.</w:t>
      </w:r>
    </w:p>
    <w:p w:rsidR="00EE7967" w:rsidRPr="00EE7967" w:rsidRDefault="00EE7967" w:rsidP="00EE796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Производственное предприятие «Инновационные Технологии» </w:t>
      </w:r>
      <w:r w:rsidR="00A67C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лице официального дистрибьютора «ИП </w:t>
      </w:r>
      <w:proofErr w:type="spellStart"/>
      <w:r w:rsidR="00A67C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Волкотруб</w:t>
      </w:r>
      <w:proofErr w:type="spellEnd"/>
      <w:r w:rsidR="00A67C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К.Э.» на территор</w:t>
      </w:r>
      <w:r w:rsidR="003E07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Сахалинской области</w:t>
      </w:r>
      <w:r w:rsidR="00D516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поставляю</w:t>
      </w:r>
      <w:r w:rsidR="00A67C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уникальный, инновационный ма</w:t>
      </w:r>
      <w:r w:rsidR="003E07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териал российского производства</w:t>
      </w:r>
      <w:r w:rsidR="00A67C2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области строительной химии.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  С 2003 года основной сферой деятельности нашей компании является производство сверхтонких покрытий, задача которых тепло- и гидроизоляция, защита поверхностей от механических и химических воздействий, защита металла от коррозии, огнезащита и т.д.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  Самую подробную и актуальную информацию о наших продуктах Вы можете найти на официальном сайте компании </w:t>
      </w:r>
      <w:hyperlink r:id="rId5" w:tgtFrame="_blank" w:history="1">
        <w:r w:rsidRPr="00EE7967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www.inn-t.com</w:t>
        </w:r>
      </w:hyperlink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   Если Вам интересна работа с материалами нового поколения, которые с каждым днем получают всё большее распространение, свяжитесь с нами по телефонам или электронной почте, указанным на сайте или в подписи к данному письму. </w:t>
      </w:r>
    </w:p>
    <w:p w:rsidR="00A538CB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 - Жидкая теплоизоляция </w:t>
      </w:r>
      <w:hyperlink r:id="rId6" w:tgtFrame="_blank" w:history="1">
        <w:r w:rsidRPr="00EE7967">
          <w:rPr>
            <w:rFonts w:ascii="Times New Roman" w:eastAsia="Times New Roman" w:hAnsi="Times New Roman" w:cs="Times New Roman"/>
            <w:b/>
            <w:bCs/>
            <w:color w:val="2E74B5"/>
            <w:sz w:val="24"/>
            <w:szCs w:val="24"/>
            <w:u w:val="single"/>
            <w:lang w:eastAsia="ru-RU"/>
          </w:rPr>
          <w:t>RE-THERM™</w:t>
        </w:r>
      </w:hyperlink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наносится методом простого окрашивания. После высыхания, слой </w:t>
      </w:r>
      <w:hyperlink r:id="rId7" w:tgtFrame="_blank" w:history="1">
        <w:r w:rsidRPr="00EE7967">
          <w:rPr>
            <w:rFonts w:ascii="Times New Roman" w:eastAsia="Times New Roman" w:hAnsi="Times New Roman" w:cs="Times New Roman"/>
            <w:b/>
            <w:bCs/>
            <w:color w:val="2E74B5"/>
            <w:sz w:val="24"/>
            <w:szCs w:val="24"/>
            <w:u w:val="single"/>
            <w:lang w:eastAsia="ru-RU"/>
          </w:rPr>
          <w:t>RE-</w:t>
        </w:r>
        <w:proofErr w:type="gramStart"/>
        <w:r w:rsidRPr="00EE7967">
          <w:rPr>
            <w:rFonts w:ascii="Times New Roman" w:eastAsia="Times New Roman" w:hAnsi="Times New Roman" w:cs="Times New Roman"/>
            <w:b/>
            <w:bCs/>
            <w:color w:val="2E74B5"/>
            <w:sz w:val="24"/>
            <w:szCs w:val="24"/>
            <w:u w:val="single"/>
            <w:lang w:eastAsia="ru-RU"/>
          </w:rPr>
          <w:t>THERM</w:t>
        </w:r>
      </w:hyperlink>
      <w:r w:rsidRPr="00EE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толщиной</w:t>
      </w:r>
      <w:proofErr w:type="gramEnd"/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1мм заменяет слой «классической»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теплоизоляции толщиной 5 с</w:t>
      </w:r>
      <w:r w:rsidRPr="00EE79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м. Срок службы покрытия не менее 15 лет.</w:t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940"/>
        <w:gridCol w:w="940"/>
        <w:gridCol w:w="3120"/>
        <w:gridCol w:w="3920"/>
      </w:tblGrid>
      <w:tr w:rsidR="00A538CB" w:rsidRPr="00572271" w:rsidTr="00A538CB">
        <w:trPr>
          <w:trHeight w:val="300"/>
        </w:trPr>
        <w:tc>
          <w:tcPr>
            <w:tcW w:w="1644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A538CB" w:rsidRPr="00572271" w:rsidRDefault="00A538CB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RE-THERM™ - жидкий теплоизоляционный материал на основе керамических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вакуумированных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и силиконовых микросфер</w:t>
            </w: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      до 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до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до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101 до 300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301 до 500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до 1000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Стандарт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/л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="00D329AC"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3л, 10л, 20л</w:t>
            </w: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Вертикаль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="00D329AC"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Ингибитор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Антифриз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329AC" w:rsidRPr="00572271" w:rsidTr="00A538CB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Фрост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329AC" w:rsidRPr="00572271" w:rsidRDefault="00D329AC" w:rsidP="00A5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A53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5л, 10л, 20л</w:t>
            </w:r>
          </w:p>
        </w:tc>
      </w:tr>
    </w:tbl>
    <w:p w:rsidR="00A538CB" w:rsidRPr="00572271" w:rsidRDefault="00A538CB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80557F" w:rsidRPr="0057227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br/>
        <w:t>     - Полимерная гидроизоляция </w:t>
      </w:r>
      <w:hyperlink r:id="rId8" w:tgtFrame="_blank" w:history="1">
        <w:r w:rsidRPr="00572271">
          <w:rPr>
            <w:rFonts w:ascii="Times New Roman" w:eastAsia="Times New Roman" w:hAnsi="Times New Roman" w:cs="Times New Roman"/>
            <w:b/>
            <w:bCs/>
            <w:color w:val="2E74B5"/>
            <w:sz w:val="18"/>
            <w:szCs w:val="18"/>
            <w:u w:val="single"/>
            <w:lang w:eastAsia="ru-RU"/>
          </w:rPr>
          <w:t>R-COMPOSIT™</w:t>
        </w:r>
      </w:hyperlink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является бесшовным, универсальным, высокопрочным, гибким гидроизоляционным покрытием. Покрытие </w:t>
      </w:r>
      <w:hyperlink r:id="rId9" w:tgtFrame="_blank" w:history="1">
        <w:r w:rsidRPr="00572271">
          <w:rPr>
            <w:rFonts w:ascii="Times New Roman" w:eastAsia="Times New Roman" w:hAnsi="Times New Roman" w:cs="Times New Roman"/>
            <w:b/>
            <w:bCs/>
            <w:color w:val="2E74B5"/>
            <w:sz w:val="18"/>
            <w:szCs w:val="18"/>
            <w:u w:val="single"/>
            <w:lang w:eastAsia="ru-RU"/>
          </w:rPr>
          <w:t>R-COMPOSIT</w:t>
        </w:r>
      </w:hyperlink>
      <w:r w:rsidRPr="0057227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белого цвета, что приводит к снижению нагрева от солнечных лучей не менее чем на 40%. Полноценно выполняет функцию кровельного материала. Растяжение 509%.</w:t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940"/>
        <w:gridCol w:w="940"/>
        <w:gridCol w:w="3120"/>
        <w:gridCol w:w="3920"/>
      </w:tblGrid>
      <w:tr w:rsidR="0080557F" w:rsidRPr="00572271" w:rsidTr="0080557F">
        <w:trPr>
          <w:trHeight w:val="300"/>
        </w:trPr>
        <w:tc>
          <w:tcPr>
            <w:tcW w:w="1644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80557F" w:rsidRPr="00572271" w:rsidRDefault="0080557F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R-COMPOSIT™ - жидкий обмазочный гидроизоляционный материал на модифицированной мрамором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латексно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-акриловой основе</w:t>
            </w:r>
          </w:p>
        </w:tc>
      </w:tr>
      <w:tr w:rsidR="00D329AC" w:rsidRPr="00572271" w:rsidTr="0080557F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    до 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до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до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101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301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329AC" w:rsidRPr="00572271" w:rsidTr="0080557F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29AC" w:rsidRPr="00572271" w:rsidTr="0080557F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329AC" w:rsidRPr="00572271" w:rsidRDefault="0021035E" w:rsidP="00805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10кг, 20кг</w:t>
            </w:r>
          </w:p>
        </w:tc>
      </w:tr>
      <w:tr w:rsidR="00D329AC" w:rsidRPr="00572271" w:rsidTr="00D329AC">
        <w:trPr>
          <w:trHeight w:val="600"/>
        </w:trPr>
        <w:tc>
          <w:tcPr>
            <w:tcW w:w="1644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R-COMPOSIT™ FROST - жидкий обмазочный гидроизоляционный материал на модифицированной мрамором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латексно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-акриловой </w:t>
            </w:r>
            <w:r w:rsid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</w:p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основе (для работ при минусовых температурах)</w:t>
            </w: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    до 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до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до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101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301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10кг, 20кг</w:t>
            </w:r>
          </w:p>
        </w:tc>
      </w:tr>
    </w:tbl>
    <w:p w:rsidR="0080557F" w:rsidRPr="00572271" w:rsidRDefault="0080557F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80557F" w:rsidRPr="0057227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br/>
        <w:t xml:space="preserve">     - </w:t>
      </w:r>
      <w:proofErr w:type="spellStart"/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Противорадоновое</w:t>
      </w:r>
      <w:proofErr w:type="spellEnd"/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покрытие </w:t>
      </w:r>
      <w:hyperlink r:id="rId10" w:tgtFrame="_blank" w:history="1">
        <w:r w:rsidRPr="00572271">
          <w:rPr>
            <w:rFonts w:ascii="Times New Roman" w:eastAsia="Times New Roman" w:hAnsi="Times New Roman" w:cs="Times New Roman"/>
            <w:b/>
            <w:bCs/>
            <w:color w:val="2E74B5"/>
            <w:sz w:val="18"/>
            <w:szCs w:val="18"/>
            <w:u w:val="single"/>
            <w:lang w:eastAsia="ru-RU"/>
          </w:rPr>
          <w:t>R-COMPOSIT™RADON</w:t>
        </w:r>
      </w:hyperlink>
      <w:r w:rsidRPr="00572271">
        <w:rPr>
          <w:rFonts w:ascii="Times New Roman" w:eastAsia="Times New Roman" w:hAnsi="Times New Roman" w:cs="Times New Roman"/>
          <w:color w:val="606060"/>
          <w:sz w:val="18"/>
          <w:szCs w:val="18"/>
          <w:lang w:eastAsia="ru-RU"/>
        </w:rPr>
        <w:t> </w:t>
      </w: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применяется в детских и медицинских учреждениях, на пищевых производствах, в любых промышленных, общественных и жилых зданиях, нуждающихся в защите от радона.</w:t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940"/>
        <w:gridCol w:w="940"/>
        <w:gridCol w:w="3120"/>
        <w:gridCol w:w="3920"/>
      </w:tblGrid>
      <w:tr w:rsidR="00D329AC" w:rsidRPr="00572271" w:rsidTr="00D329AC">
        <w:trPr>
          <w:trHeight w:val="300"/>
        </w:trPr>
        <w:tc>
          <w:tcPr>
            <w:tcW w:w="1644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R-COMPOSIT™ RADON - жидкий обмазочный материал для защиты от радона </w:t>
            </w: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    до 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до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до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101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301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329AC" w:rsidRPr="00572271" w:rsidTr="00D329AC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21035E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29AC" w:rsidRPr="00572271" w:rsidRDefault="00A61DFB" w:rsidP="00D32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  <w:r w:rsidR="002103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29AC" w:rsidRPr="00572271" w:rsidRDefault="00D329AC" w:rsidP="00D329A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10кг, 20кг</w:t>
            </w:r>
          </w:p>
        </w:tc>
      </w:tr>
    </w:tbl>
    <w:p w:rsidR="0080557F" w:rsidRPr="00572271" w:rsidRDefault="0080557F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57227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br/>
        <w:t xml:space="preserve">     </w:t>
      </w:r>
    </w:p>
    <w:p w:rsidR="00D37F68" w:rsidRPr="0057227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- Серия полиуретановых покрытий </w:t>
      </w:r>
      <w:hyperlink r:id="rId11" w:tgtFrame="_blank" w:history="1">
        <w:r w:rsidRPr="00572271">
          <w:rPr>
            <w:rFonts w:ascii="Times New Roman" w:eastAsia="Times New Roman" w:hAnsi="Times New Roman" w:cs="Times New Roman"/>
            <w:b/>
            <w:bCs/>
            <w:color w:val="2E74B5"/>
            <w:sz w:val="18"/>
            <w:szCs w:val="18"/>
            <w:u w:val="single"/>
            <w:lang w:eastAsia="ru-RU"/>
          </w:rPr>
          <w:t>S-COMPOSIT</w:t>
        </w:r>
      </w:hyperlink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- это серия защитных покрытий различного целевого назначения. Покрытия высоко и эффективно защищают от воздействия воды, химических агрессивных сред (кислот, щелочей, нефтепродуктов и т.д.) и механического воздействия. Являются негорючими на негорючих основаниях. Экологически чистые – разрешено применение при прямом контакте с продуктами питания и питьевой водой.</w:t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940"/>
        <w:gridCol w:w="940"/>
        <w:gridCol w:w="7040"/>
      </w:tblGrid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S-COMPOSIT™ CARBON - полиуретановое покрытие с повышенной химической стойкостью (основа + порошковый наполнитель)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13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21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76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5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2 428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72271">
            <w:pPr>
              <w:rPr>
                <w:rStyle w:val="a6"/>
                <w:sz w:val="14"/>
                <w:szCs w:val="14"/>
              </w:rPr>
            </w:pPr>
            <w:r w:rsidRPr="00572271">
              <w:rPr>
                <w:rStyle w:val="a6"/>
                <w:sz w:val="14"/>
                <w:szCs w:val="14"/>
              </w:rPr>
              <w:t xml:space="preserve">Основа (Ведро 4.5 </w:t>
            </w:r>
            <w:proofErr w:type="gramStart"/>
            <w:r w:rsidRPr="00572271">
              <w:rPr>
                <w:rStyle w:val="a6"/>
                <w:sz w:val="14"/>
                <w:szCs w:val="14"/>
              </w:rPr>
              <w:t>кг)-</w:t>
            </w:r>
            <w:proofErr w:type="gramEnd"/>
            <w:r w:rsidRPr="00572271">
              <w:rPr>
                <w:rStyle w:val="a6"/>
                <w:sz w:val="14"/>
                <w:szCs w:val="14"/>
              </w:rPr>
              <w:t>1шт</w:t>
            </w:r>
            <w:r w:rsidRPr="00572271">
              <w:rPr>
                <w:rStyle w:val="a6"/>
                <w:sz w:val="14"/>
                <w:szCs w:val="14"/>
              </w:rPr>
              <w:br/>
              <w:t>Порошковый наполнитель</w:t>
            </w:r>
            <w:r w:rsidRPr="00572271">
              <w:rPr>
                <w:rStyle w:val="a6"/>
                <w:sz w:val="14"/>
                <w:szCs w:val="14"/>
              </w:rPr>
              <w:br/>
              <w:t xml:space="preserve"> (Ведро 0.25 кг)-2шт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49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76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20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11 293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9 708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Основа (Ведро 18 </w:t>
            </w:r>
            <w:proofErr w:type="gramStart"/>
            <w:r w:rsidRPr="005722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кг)-</w:t>
            </w:r>
            <w:proofErr w:type="gramEnd"/>
            <w:r w:rsidRPr="005722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1шт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Порошковый наполнитель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 (Ведро-0.25 кг)-8шт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S-COMPOSIT™ CRYSTAL - полиуретановый двухкомпонентный защитный состав с повышенной стойкостью к УФ-излучению</w:t>
            </w:r>
          </w:p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(Компонент А + Компонент В)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8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45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75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150</w:t>
            </w:r>
          </w:p>
        </w:tc>
        <w:tc>
          <w:tcPr>
            <w:tcW w:w="31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6.74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4 960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1486" w:rsidRDefault="00572271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(Канистра 5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72271" w:rsidRPr="00841486" w:rsidRDefault="00572271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</w:p>
          <w:p w:rsidR="00841486" w:rsidRDefault="00572271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В (Бутыль-0.87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C737A" w:rsidRPr="00572271" w:rsidRDefault="00572271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2шт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75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13.48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11 892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10 913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10 721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10 424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9 920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(Канистра 10 </w:t>
            </w:r>
            <w:proofErr w:type="gramStart"/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(Бутыль 0</w:t>
            </w:r>
            <w:r w:rsid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72271"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87</w:t>
            </w:r>
            <w:proofErr w:type="gramStart"/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26.96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23 784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22 805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21 827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20 848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19 840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(Канистра 20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6"/>
                <w:szCs w:val="12"/>
                <w:lang w:eastAsia="ru-RU"/>
              </w:rPr>
              <w:t xml:space="preserve"> 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В (Бутыль 0.87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8шт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S-COMPOSIT™ STANDART - полиуретановый защитно-декоративный состав 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до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101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301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Канистра 5кг, 10кг, 20кг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S-COMPOSIT™ ZINC - полиуретановый состав для "холодного"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цинкования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металлов (основа + порошковый наполнитель)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21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200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76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5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A61DFB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Основа (Ведро 1,94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Порошковый наполнитель 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(Ведро 3.06 кг)-1шт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76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20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14 732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14 505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13 365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13 137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12 454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Основа (Ведро 7,76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Порошковый наполнитель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 (Ведро 3.06 кг)-4шт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КАТАЛИЗАТОР - состав для ускорения процесса полимеризации покрытий S-COMPOSIT™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до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101     до 300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301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Бутыль 75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Бутыль 120 мл</w:t>
            </w:r>
          </w:p>
        </w:tc>
      </w:tr>
      <w:tr w:rsidR="005C737A" w:rsidRPr="00572271" w:rsidTr="005C737A">
        <w:trPr>
          <w:trHeight w:val="300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841486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S-COMPOSIT TOP-COAT™ - защитно-декоративный состав с высокой стойкостью к воздействию химических веществ </w:t>
            </w:r>
          </w:p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(Компонент А + Компонент В)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21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200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5 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3 304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2 973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4.2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841486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(Бутыль 0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8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55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20 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13 921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12 768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12 550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7843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16.8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841486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(Бутыль</w:t>
            </w: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0.8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</w:p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4шт</w:t>
            </w:r>
          </w:p>
        </w:tc>
      </w:tr>
      <w:tr w:rsidR="005C737A" w:rsidRPr="00572271" w:rsidTr="005C737A">
        <w:trPr>
          <w:trHeight w:val="582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841486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S-COMPOSIT TOP-COAT™ (ZN) - полиуретановый состав для "холодного" 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цинкования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металлов с повышенной стойкостью </w:t>
            </w:r>
          </w:p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 УФ-излучению (Компонент А + Компонент В + порошковый наполнитель)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21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200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100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Комплект 5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4 532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4 344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1.44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 (Бутыль 0.5 кг)-1шт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Порошковый наполнитель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 (Ведро 3.06 кг)-1шт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100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20 кг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19 627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18 823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18 388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784397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17 373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5.76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(Бутыль 0.5 кг)-4шт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Порошковый наполнитель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 (Ведро 3.06 кг)-4шт</w:t>
            </w:r>
          </w:p>
        </w:tc>
      </w:tr>
      <w:tr w:rsidR="005C737A" w:rsidRPr="00572271" w:rsidTr="005C737A">
        <w:trPr>
          <w:trHeight w:val="582"/>
        </w:trPr>
        <w:tc>
          <w:tcPr>
            <w:tcW w:w="1644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841486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S-COMPOSIT TOP-COAT™ (СВ) -  полиуретановое покрытие с повышенной химической стойкостью и стойкостью </w:t>
            </w:r>
          </w:p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 УФ-излучению (Компонент А + Компонент В + порошковый наполнитель)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21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200</w:t>
            </w:r>
          </w:p>
        </w:tc>
        <w:tc>
          <w:tcPr>
            <w:tcW w:w="312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C737A" w:rsidRPr="00572271" w:rsidTr="005C737A">
        <w:trPr>
          <w:trHeight w:val="100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5 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3.5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 (Бутыль 1 кг)-1шт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Порошковый наполнитель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 (Ведро 0.25 кг)-2шт</w:t>
            </w:r>
          </w:p>
        </w:tc>
      </w:tr>
      <w:tr w:rsidR="005C737A" w:rsidRPr="00572271" w:rsidTr="005C737A">
        <w:trPr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 49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Фасовка</w:t>
            </w:r>
          </w:p>
        </w:tc>
      </w:tr>
      <w:tr w:rsidR="005C737A" w:rsidRPr="00572271" w:rsidTr="005C737A">
        <w:trPr>
          <w:trHeight w:val="100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20 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572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16 469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5C737A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2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091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5 321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14 661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C737A" w:rsidRPr="00572271" w:rsidRDefault="00091446" w:rsidP="005C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14 040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C737A" w:rsidRPr="00841486" w:rsidRDefault="005C737A" w:rsidP="00572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Компонент А (Ведро 14 </w:t>
            </w:r>
            <w:proofErr w:type="gramStart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кг)-</w:t>
            </w:r>
            <w:proofErr w:type="gramEnd"/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1шт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Компонент В  (Бутыль 1 кг)-4шт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 xml:space="preserve">Порошковый наполнитель </w:t>
            </w:r>
            <w:r w:rsidRPr="008414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br/>
              <w:t>(Ведро 0.25 кг)-8шт</w:t>
            </w:r>
          </w:p>
        </w:tc>
      </w:tr>
    </w:tbl>
    <w:p w:rsidR="005C737A" w:rsidRPr="00572271" w:rsidRDefault="005C737A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tbl>
      <w:tblPr>
        <w:tblW w:w="16120" w:type="dxa"/>
        <w:tblLook w:val="04A0" w:firstRow="1" w:lastRow="0" w:firstColumn="1" w:lastColumn="0" w:noHBand="0" w:noVBand="1"/>
      </w:tblPr>
      <w:tblGrid>
        <w:gridCol w:w="1720"/>
        <w:gridCol w:w="950"/>
        <w:gridCol w:w="861"/>
        <w:gridCol w:w="861"/>
        <w:gridCol w:w="862"/>
        <w:gridCol w:w="862"/>
        <w:gridCol w:w="862"/>
        <w:gridCol w:w="862"/>
        <w:gridCol w:w="880"/>
        <w:gridCol w:w="3640"/>
        <w:gridCol w:w="3760"/>
      </w:tblGrid>
      <w:tr w:rsidR="00AA33BC" w:rsidRPr="00AA33BC" w:rsidTr="00AA33BC">
        <w:trPr>
          <w:trHeight w:val="300"/>
        </w:trPr>
        <w:tc>
          <w:tcPr>
            <w:tcW w:w="16120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S-COMPOSIT™ BRIGHTSTONE - полиуретановое защитно-декоративное покрытие для камня (Компонент А + Компонент В)</w:t>
            </w:r>
          </w:p>
        </w:tc>
      </w:tr>
      <w:tr w:rsidR="00AA33BC" w:rsidRPr="00AA33BC" w:rsidTr="00AA33BC">
        <w:trPr>
          <w:gridAfter w:val="1"/>
          <w:wAfter w:w="3760" w:type="dxa"/>
          <w:trHeight w:val="300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 5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8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15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45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75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150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AA33BC" w:rsidRPr="00AA33BC" w:rsidTr="00AA33BC">
        <w:trPr>
          <w:gridAfter w:val="1"/>
          <w:wAfter w:w="3760" w:type="dxa"/>
          <w:trHeight w:val="300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A33BC" w:rsidRPr="00AA33BC" w:rsidTr="00AA33BC">
        <w:trPr>
          <w:gridAfter w:val="1"/>
          <w:wAfter w:w="3760" w:type="dxa"/>
          <w:trHeight w:val="552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Комплект 5 кг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3 775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3 366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3 149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Компонент А (Канистра 4,35 </w:t>
            </w:r>
            <w:proofErr w:type="gramStart"/>
            <w:r w:rsidRPr="00AA33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кг)-</w:t>
            </w:r>
            <w:proofErr w:type="gramEnd"/>
            <w:r w:rsidRPr="00AA33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1шт</w:t>
            </w:r>
            <w:r w:rsidRPr="00AA33B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Компонент В (Бутыль 0,65 кг)-1шт</w:t>
            </w:r>
          </w:p>
        </w:tc>
      </w:tr>
    </w:tbl>
    <w:p w:rsidR="005C737A" w:rsidRDefault="005C737A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7A3E86" w:rsidRPr="00AA33BC" w:rsidRDefault="007A3E86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AA33BC" w:rsidRPr="00572271" w:rsidRDefault="00D37F68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- Состав</w:t>
      </w:r>
      <w:r w:rsidR="000F2123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</w:t>
      </w: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созданный на основе последних достижений в области акустической физики- </w:t>
      </w:r>
      <w:r w:rsidRPr="00572271">
        <w:rPr>
          <w:rFonts w:ascii="Times New Roman" w:eastAsia="Times New Roman" w:hAnsi="Times New Roman" w:cs="Times New Roman"/>
          <w:b/>
          <w:color w:val="1F4E79" w:themeColor="accent1" w:themeShade="80"/>
          <w:sz w:val="18"/>
          <w:szCs w:val="18"/>
          <w:u w:val="single"/>
          <w:lang w:val="en-US" w:eastAsia="ru-RU"/>
        </w:rPr>
        <w:t>SR</w:t>
      </w:r>
      <w:r w:rsidRPr="00572271">
        <w:rPr>
          <w:rFonts w:ascii="Times New Roman" w:eastAsia="Times New Roman" w:hAnsi="Times New Roman" w:cs="Times New Roman"/>
          <w:b/>
          <w:color w:val="1F4E79" w:themeColor="accent1" w:themeShade="80"/>
          <w:sz w:val="18"/>
          <w:szCs w:val="18"/>
          <w:u w:val="single"/>
          <w:lang w:eastAsia="ru-RU"/>
        </w:rPr>
        <w:t>-</w:t>
      </w:r>
      <w:proofErr w:type="spellStart"/>
      <w:r w:rsidRPr="00572271">
        <w:rPr>
          <w:rFonts w:ascii="Times New Roman" w:eastAsia="Times New Roman" w:hAnsi="Times New Roman" w:cs="Times New Roman"/>
          <w:b/>
          <w:color w:val="1F4E79" w:themeColor="accent1" w:themeShade="80"/>
          <w:sz w:val="18"/>
          <w:szCs w:val="18"/>
          <w:u w:val="single"/>
          <w:lang w:eastAsia="ru-RU"/>
        </w:rPr>
        <w:t>Glue</w:t>
      </w:r>
      <w:proofErr w:type="spellEnd"/>
      <w:r w:rsidRPr="00572271">
        <w:rPr>
          <w:rFonts w:ascii="Times New Roman" w:eastAsia="Times New Roman" w:hAnsi="Times New Roman" w:cs="Times New Roman"/>
          <w:color w:val="1F4E79" w:themeColor="accent1" w:themeShade="80"/>
          <w:sz w:val="18"/>
          <w:szCs w:val="18"/>
          <w:lang w:eastAsia="ru-RU"/>
        </w:rPr>
        <w:t xml:space="preserve"> </w:t>
      </w:r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–это компаунд, состоящий из микрокристаллической керамики в комбинации с высокоэластичными полимерами. </w:t>
      </w:r>
      <w:proofErr w:type="gramStart"/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Покрытие  позволяет</w:t>
      </w:r>
      <w:proofErr w:type="gramEnd"/>
      <w:r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монтировать высокоэффективные профессиональные системы звукоизоляции рекордно малых толщин.</w:t>
      </w:r>
    </w:p>
    <w:tbl>
      <w:tblPr>
        <w:tblW w:w="16120" w:type="dxa"/>
        <w:tblLook w:val="04A0" w:firstRow="1" w:lastRow="0" w:firstColumn="1" w:lastColumn="0" w:noHBand="0" w:noVBand="1"/>
      </w:tblPr>
      <w:tblGrid>
        <w:gridCol w:w="1708"/>
        <w:gridCol w:w="951"/>
        <w:gridCol w:w="874"/>
        <w:gridCol w:w="874"/>
        <w:gridCol w:w="874"/>
        <w:gridCol w:w="874"/>
        <w:gridCol w:w="874"/>
        <w:gridCol w:w="876"/>
        <w:gridCol w:w="900"/>
        <w:gridCol w:w="3597"/>
        <w:gridCol w:w="3718"/>
      </w:tblGrid>
      <w:tr w:rsidR="00AA33BC" w:rsidRPr="00AA33BC" w:rsidTr="00AA33BC">
        <w:trPr>
          <w:trHeight w:val="319"/>
        </w:trPr>
        <w:tc>
          <w:tcPr>
            <w:tcW w:w="161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Сверхтонкий жидкий звукоизоляционный компаунд SR-</w:t>
            </w: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Glue</w:t>
            </w:r>
            <w:proofErr w:type="spellEnd"/>
          </w:p>
        </w:tc>
      </w:tr>
      <w:tr w:rsidR="00AA33BC" w:rsidRPr="00AA33BC" w:rsidTr="00AA33BC">
        <w:trPr>
          <w:gridAfter w:val="1"/>
          <w:wAfter w:w="3718" w:type="dxa"/>
          <w:trHeight w:val="319"/>
        </w:trPr>
        <w:tc>
          <w:tcPr>
            <w:tcW w:w="170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301 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59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AA33BC" w:rsidRPr="00AA33BC" w:rsidTr="00AA33BC">
        <w:trPr>
          <w:gridAfter w:val="1"/>
          <w:wAfter w:w="3718" w:type="dxa"/>
          <w:trHeight w:val="319"/>
        </w:trPr>
        <w:tc>
          <w:tcPr>
            <w:tcW w:w="170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9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A33BC" w:rsidRPr="00AA33BC" w:rsidTr="00AA33BC">
        <w:trPr>
          <w:gridAfter w:val="1"/>
          <w:wAfter w:w="3718" w:type="dxa"/>
          <w:trHeight w:val="319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3кг, 10кг, 20кг</w:t>
            </w:r>
          </w:p>
        </w:tc>
      </w:tr>
      <w:tr w:rsidR="00AA33BC" w:rsidRPr="00AA33BC" w:rsidTr="00AA33BC">
        <w:trPr>
          <w:trHeight w:val="319"/>
        </w:trPr>
        <w:tc>
          <w:tcPr>
            <w:tcW w:w="1612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Звукоизоляционный герметик SR-</w:t>
            </w: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Glue</w:t>
            </w:r>
            <w:proofErr w:type="spellEnd"/>
          </w:p>
        </w:tc>
      </w:tr>
      <w:tr w:rsidR="00AA33BC" w:rsidRPr="00AA33BC" w:rsidTr="00AA33BC">
        <w:trPr>
          <w:gridAfter w:val="1"/>
          <w:wAfter w:w="3718" w:type="dxa"/>
          <w:trHeight w:val="319"/>
        </w:trPr>
        <w:tc>
          <w:tcPr>
            <w:tcW w:w="1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101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300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301 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500</w:t>
            </w:r>
          </w:p>
        </w:tc>
        <w:tc>
          <w:tcPr>
            <w:tcW w:w="8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 501 </w:t>
            </w: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до 1000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5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AA33BC" w:rsidRPr="00AA33BC" w:rsidTr="00AA33BC">
        <w:trPr>
          <w:gridAfter w:val="1"/>
          <w:wAfter w:w="3718" w:type="dxa"/>
          <w:trHeight w:val="319"/>
        </w:trPr>
        <w:tc>
          <w:tcPr>
            <w:tcW w:w="17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A33BC" w:rsidRPr="00AA33BC" w:rsidTr="00AA33BC">
        <w:trPr>
          <w:gridAfter w:val="1"/>
          <w:wAfter w:w="3718" w:type="dxa"/>
          <w:trHeight w:val="315"/>
        </w:trPr>
        <w:tc>
          <w:tcPr>
            <w:tcW w:w="17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33BC" w:rsidRPr="00AA33BC" w:rsidRDefault="00AA33BC" w:rsidP="00AA33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3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Ведро 3кг, 10кг, 20кг</w:t>
            </w:r>
          </w:p>
        </w:tc>
      </w:tr>
    </w:tbl>
    <w:p w:rsidR="00B57310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    </w:t>
      </w:r>
    </w:p>
    <w:p w:rsidR="00B57310" w:rsidRDefault="00B57310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612BE" w:rsidRPr="00572271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>- Огнезащитное покрытие </w:t>
      </w:r>
      <w:hyperlink r:id="rId12" w:tgtFrame="_blank" w:history="1">
        <w:r w:rsidRPr="00572271">
          <w:rPr>
            <w:rFonts w:ascii="Times New Roman" w:eastAsia="Times New Roman" w:hAnsi="Times New Roman" w:cs="Times New Roman"/>
            <w:b/>
            <w:bCs/>
            <w:sz w:val="18"/>
            <w:szCs w:val="18"/>
            <w:lang w:eastAsia="ru-RU"/>
          </w:rPr>
          <w:t>RE-FLAME™</w:t>
        </w:r>
      </w:hyperlink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> - высокоэффективная огнезащитная краска при нагревании увеличивается в 70 раз. Расширяясь </w:t>
      </w:r>
      <w:hyperlink r:id="rId13" w:tgtFrame="_blank" w:history="1">
        <w:r w:rsidRPr="00572271">
          <w:rPr>
            <w:rFonts w:ascii="Times New Roman" w:eastAsia="Times New Roman" w:hAnsi="Times New Roman" w:cs="Times New Roman"/>
            <w:b/>
            <w:bCs/>
            <w:sz w:val="18"/>
            <w:szCs w:val="18"/>
            <w:lang w:eastAsia="ru-RU"/>
          </w:rPr>
          <w:t>RE-FLAME™</w:t>
        </w:r>
      </w:hyperlink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образует огнеупорную </w:t>
      </w:r>
      <w:proofErr w:type="spellStart"/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>коксопену</w:t>
      </w:r>
      <w:proofErr w:type="spellEnd"/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низким коэффициентом теплопроводности, которая препят</w:t>
      </w:r>
      <w:r w:rsid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>ствует распространению пламени.</w:t>
      </w:r>
      <w:r w:rsidRPr="00572271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</w:t>
      </w:r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940"/>
        <w:gridCol w:w="940"/>
        <w:gridCol w:w="3120"/>
        <w:gridCol w:w="3920"/>
      </w:tblGrid>
      <w:tr w:rsidR="00C612BE" w:rsidRPr="00C612BE" w:rsidTr="00C612BE">
        <w:trPr>
          <w:trHeight w:val="300"/>
        </w:trPr>
        <w:tc>
          <w:tcPr>
            <w:tcW w:w="1644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RE-FLAME - огнезащитное вспучивающееся покрытие с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наночастицами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оксида алюминия и диоксида кремния </w:t>
            </w:r>
          </w:p>
        </w:tc>
      </w:tr>
      <w:tr w:rsidR="00C612BE" w:rsidRPr="00C612BE" w:rsidTr="00C612BE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          до 30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100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101     до 300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301     до 500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1000</w:t>
            </w:r>
          </w:p>
        </w:tc>
        <w:tc>
          <w:tcPr>
            <w:tcW w:w="3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C612BE" w:rsidRPr="00C612BE" w:rsidTr="00C612BE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612BE" w:rsidRPr="00C612BE" w:rsidTr="00C612BE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612BE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12BE" w:rsidRPr="00D516A9" w:rsidRDefault="00C612BE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Ведро 3кг, 10кг, 20кг</w:t>
            </w:r>
          </w:p>
        </w:tc>
      </w:tr>
    </w:tbl>
    <w:p w:rsidR="00B57310" w:rsidRPr="00C612BE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 </w:t>
      </w:r>
    </w:p>
    <w:p w:rsidR="00B57310" w:rsidRPr="00C612BE" w:rsidRDefault="00B57310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E7967" w:rsidRPr="00C612BE" w:rsidRDefault="00EE7967" w:rsidP="00EE79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proofErr w:type="spellStart"/>
      <w:r w:rsidRP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>Фунгицидный</w:t>
      </w:r>
      <w:proofErr w:type="spellEnd"/>
      <w:r w:rsidRP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антисептик </w:t>
      </w:r>
      <w:hyperlink r:id="rId14" w:tgtFrame="_blank" w:history="1">
        <w:r w:rsidRPr="00C612BE">
          <w:rPr>
            <w:rFonts w:ascii="Times New Roman" w:eastAsia="Times New Roman" w:hAnsi="Times New Roman" w:cs="Times New Roman"/>
            <w:b/>
            <w:bCs/>
            <w:sz w:val="18"/>
            <w:szCs w:val="18"/>
            <w:lang w:eastAsia="ru-RU"/>
          </w:rPr>
          <w:t>NANO-FIX™ MEDIC</w:t>
        </w:r>
      </w:hyperlink>
      <w:r w:rsidRPr="00C612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 - высокоэффективный состав глубокого </w:t>
      </w:r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проникновения борьбы с бактериями, водорослями и плесенью на строительных конструкциях. Уничтожает споры плесневых грибков, вирусы, бактерии и возбудители инфекций.</w:t>
      </w:r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br/>
        <w:t>     - Высококонцентрированный полимер </w:t>
      </w:r>
      <w:hyperlink r:id="rId15" w:tgtFrame="_blank" w:history="1">
        <w:r w:rsidRPr="00C612BE">
          <w:rPr>
            <w:rFonts w:ascii="Times New Roman" w:eastAsia="Times New Roman" w:hAnsi="Times New Roman" w:cs="Times New Roman"/>
            <w:b/>
            <w:bCs/>
            <w:color w:val="2E74B5"/>
            <w:sz w:val="18"/>
            <w:szCs w:val="18"/>
            <w:u w:val="single"/>
            <w:lang w:eastAsia="ru-RU"/>
          </w:rPr>
          <w:t>NANO-FIX</w:t>
        </w:r>
      </w:hyperlink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- это уникальный, экологически чистый,</w:t>
      </w:r>
      <w:r w:rsidR="0080557F"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</w:t>
      </w:r>
      <w:proofErr w:type="spellStart"/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нанодисперсный</w:t>
      </w:r>
      <w:proofErr w:type="spellEnd"/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, концентрированный полимер на основе особой композиции акриловых смол со специальными полимерными добавками. Предназначен для </w:t>
      </w:r>
      <w:proofErr w:type="spellStart"/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обеспыливания</w:t>
      </w:r>
      <w:proofErr w:type="spellEnd"/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и укрепления поверхностей из бетона, раствора, кирпича, гипса и </w:t>
      </w:r>
      <w:proofErr w:type="spellStart"/>
      <w:r w:rsidRPr="00C612BE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т.д</w:t>
      </w:r>
      <w:proofErr w:type="spellEnd"/>
    </w:p>
    <w:tbl>
      <w:tblPr>
        <w:tblW w:w="16440" w:type="dxa"/>
        <w:tblLook w:val="04A0" w:firstRow="1" w:lastRow="0" w:firstColumn="1" w:lastColumn="0" w:noHBand="0" w:noVBand="1"/>
      </w:tblPr>
      <w:tblGrid>
        <w:gridCol w:w="1860"/>
        <w:gridCol w:w="960"/>
        <w:gridCol w:w="940"/>
        <w:gridCol w:w="940"/>
        <w:gridCol w:w="940"/>
        <w:gridCol w:w="940"/>
        <w:gridCol w:w="940"/>
        <w:gridCol w:w="300"/>
        <w:gridCol w:w="694"/>
        <w:gridCol w:w="367"/>
        <w:gridCol w:w="675"/>
        <w:gridCol w:w="1181"/>
        <w:gridCol w:w="1883"/>
        <w:gridCol w:w="3820"/>
      </w:tblGrid>
      <w:tr w:rsidR="00C612BE" w:rsidRPr="00C612BE" w:rsidTr="007A3E86">
        <w:trPr>
          <w:trHeight w:val="300"/>
        </w:trPr>
        <w:tc>
          <w:tcPr>
            <w:tcW w:w="1644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NANO-FIX™ - высококонцентрированная пропитка глубокого проникновения фиксирующего действия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          до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16     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1001 до 3000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3000</w:t>
            </w: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Бутыль 1кг, Канистра 5кг</w:t>
            </w:r>
          </w:p>
        </w:tc>
      </w:tr>
      <w:tr w:rsidR="00C612BE" w:rsidRPr="00C612BE" w:rsidTr="007A3E86">
        <w:trPr>
          <w:trHeight w:val="300"/>
        </w:trPr>
        <w:tc>
          <w:tcPr>
            <w:tcW w:w="1644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NANO-FIX™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Anticor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грунт антикоррозийный по ржавчине с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наноразмерными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пластинками оксида алюминия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          до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16       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1001 до 3000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3000</w:t>
            </w: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Ведро 5кг, 10кг, 20кг</w:t>
            </w:r>
          </w:p>
        </w:tc>
      </w:tr>
      <w:tr w:rsidR="00C612BE" w:rsidRPr="00C612BE" w:rsidTr="007A3E86">
        <w:trPr>
          <w:trHeight w:val="300"/>
        </w:trPr>
        <w:tc>
          <w:tcPr>
            <w:tcW w:w="1644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NANO-FIX™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Hydrophob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гидрофобизирующий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состав широкого спектра применения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          до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16       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1001 до 3000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3000</w:t>
            </w: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D516A9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Канистра 5кг, 10кг, 20кг</w:t>
            </w:r>
          </w:p>
        </w:tc>
      </w:tr>
      <w:tr w:rsidR="00C612BE" w:rsidRPr="00C612BE" w:rsidTr="007A3E86">
        <w:trPr>
          <w:trHeight w:val="300"/>
        </w:trPr>
        <w:tc>
          <w:tcPr>
            <w:tcW w:w="1644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NANO-FIX™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Medic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пропитка от плесени глубокого проникновения пролонгированного действия 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          до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16       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1001 до 3000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3000</w:t>
            </w: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Бутыль 1кг, Канистра</w:t>
            </w:r>
            <w:r w:rsidRPr="00C612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516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5кг</w:t>
            </w:r>
          </w:p>
        </w:tc>
      </w:tr>
      <w:tr w:rsidR="00C612BE" w:rsidRPr="00C612BE" w:rsidTr="007A3E86">
        <w:trPr>
          <w:trHeight w:val="300"/>
        </w:trPr>
        <w:tc>
          <w:tcPr>
            <w:tcW w:w="1644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C612BE" w:rsidRPr="00C612BE" w:rsidRDefault="00C612BE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NANO-FIX™ </w:t>
            </w: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Primer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-высококонцентрированный грунт широкого спектра применения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Объем партии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Ед.изм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          до 15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16       до 30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31       до 50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51       до 500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501     до 1000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 1001 до 3000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свыше 3000</w:t>
            </w:r>
          </w:p>
        </w:tc>
        <w:tc>
          <w:tcPr>
            <w:tcW w:w="312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Фасовка</w:t>
            </w: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516A9" w:rsidRPr="00C612BE" w:rsidTr="007A3E86">
        <w:trPr>
          <w:gridAfter w:val="1"/>
          <w:wAfter w:w="3920" w:type="dxa"/>
          <w:trHeight w:val="300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D516A9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C612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516A9" w:rsidRPr="00C612BE" w:rsidRDefault="00091446" w:rsidP="00C61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31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16A9" w:rsidRPr="00D516A9" w:rsidRDefault="00D516A9" w:rsidP="00D51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516A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Ведро 5кг, 10кг, 20кг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106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5B3D7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Строительный шприц и комплектующие</w:t>
            </w:r>
          </w:p>
        </w:tc>
      </w:tr>
      <w:tr w:rsidR="007A3E86" w:rsidRPr="007A3E86" w:rsidTr="007A3E86">
        <w:trPr>
          <w:gridAfter w:val="2"/>
          <w:wAfter w:w="5840" w:type="dxa"/>
          <w:trHeight w:val="345"/>
        </w:trPr>
        <w:tc>
          <w:tcPr>
            <w:tcW w:w="782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Ед.изм</w:t>
            </w:r>
            <w:proofErr w:type="spellEnd"/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Цена, </w:t>
            </w:r>
            <w:proofErr w:type="spellStart"/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</w:t>
            </w:r>
            <w:proofErr w:type="spellEnd"/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Строительный шприц-пистолет 600 мл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</w:t>
            </w:r>
            <w:r w:rsidRPr="007A3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Строительный шприц-пистолет 1000 мл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6 5</w:t>
            </w:r>
            <w:r w:rsidRPr="007A3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Комплект (2 насадки-наконечника+2 плунжера)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  <w:r w:rsidRPr="007A3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Насадка-наконечник (красная)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Насадка-наконечник (желтая)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Плунжер уплотнительный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A3E86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</w:t>
            </w:r>
          </w:p>
        </w:tc>
      </w:tr>
      <w:tr w:rsidR="007A3E86" w:rsidRPr="007A3E86" w:rsidTr="007A3E86">
        <w:trPr>
          <w:gridAfter w:val="2"/>
          <w:wAfter w:w="5840" w:type="dxa"/>
          <w:trHeight w:val="315"/>
        </w:trPr>
        <w:tc>
          <w:tcPr>
            <w:tcW w:w="782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Плунжер уплотнительный (комплект 2 шт.)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A3E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7A3E86" w:rsidRPr="007A3E86" w:rsidRDefault="007A3E86" w:rsidP="007A3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840</w:t>
            </w:r>
            <w:bookmarkStart w:id="0" w:name="_GoBack"/>
            <w:bookmarkEnd w:id="0"/>
          </w:p>
        </w:tc>
      </w:tr>
    </w:tbl>
    <w:p w:rsidR="001860CB" w:rsidRDefault="005778F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Примечание:</w:t>
      </w:r>
    </w:p>
    <w:tbl>
      <w:tblPr>
        <w:tblW w:w="14580" w:type="dxa"/>
        <w:tblLook w:val="04A0" w:firstRow="1" w:lastRow="0" w:firstColumn="1" w:lastColumn="0" w:noHBand="0" w:noVBand="1"/>
      </w:tblPr>
      <w:tblGrid>
        <w:gridCol w:w="14580"/>
      </w:tblGrid>
      <w:tr w:rsidR="005778F9" w:rsidRPr="005778F9" w:rsidTr="005778F9">
        <w:trPr>
          <w:trHeight w:val="3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Цены указаны с учетом налога на </w:t>
            </w:r>
            <w:proofErr w:type="spellStart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добавленую</w:t>
            </w:r>
            <w:proofErr w:type="spellEnd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стоимость (НДС).</w:t>
            </w:r>
          </w:p>
        </w:tc>
      </w:tr>
      <w:tr w:rsidR="005778F9" w:rsidRPr="005778F9" w:rsidTr="005778F9">
        <w:trPr>
          <w:trHeight w:val="3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Цены указаны на складе в Казани и не включают транспорт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издержки. Средне рыночная цена</w:t>
            </w:r>
          </w:p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перевозки Казань- Ю</w:t>
            </w:r>
            <w:r w:rsidR="00CF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жно-Сахалинск 31р кг/л. (сборный груз), 255000р, (20 ф. </w:t>
            </w:r>
            <w:proofErr w:type="spellStart"/>
            <w:r w:rsidR="00CF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ктк</w:t>
            </w:r>
            <w:proofErr w:type="spellEnd"/>
            <w:r w:rsidR="00CF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5778F9" w:rsidRPr="005778F9" w:rsidTr="005778F9">
        <w:trPr>
          <w:trHeight w:val="3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случае необходимости придания материалам дополнительных свойств, производитель </w:t>
            </w:r>
          </w:p>
          <w:p w:rsid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согласованию с Заказчиком) может вводить в материал специальные добавки. Цены на такие партии </w:t>
            </w:r>
          </w:p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 рассчитываются и согласовываются отдельно.</w:t>
            </w:r>
          </w:p>
        </w:tc>
      </w:tr>
      <w:tr w:rsidR="005778F9" w:rsidRPr="005778F9" w:rsidTr="005778F9">
        <w:trPr>
          <w:trHeight w:val="6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F5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Удорожание 1 кг/л.</w:t>
            </w: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продукции при дополнительной упаковке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термоусадочную</w:t>
            </w:r>
            <w:proofErr w:type="spellEnd"/>
            <w:proofErr w:type="gramEnd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пленку составит </w:t>
            </w:r>
          </w:p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рубля (в </w:t>
            </w:r>
            <w:proofErr w:type="spellStart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НДС).</w:t>
            </w:r>
          </w:p>
        </w:tc>
      </w:tr>
      <w:tr w:rsidR="005778F9" w:rsidRPr="005778F9" w:rsidTr="005778F9">
        <w:trPr>
          <w:trHeight w:val="3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8F9" w:rsidRPr="005778F9" w:rsidTr="005778F9">
        <w:trPr>
          <w:trHeight w:val="300"/>
        </w:trPr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78F9" w:rsidRPr="005778F9" w:rsidRDefault="005778F9" w:rsidP="00577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7967" w:rsidRPr="00572271" w:rsidRDefault="00ED5113" w:rsidP="00EE79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С уважением,</w:t>
      </w:r>
    </w:p>
    <w:p w:rsidR="00EE7967" w:rsidRPr="00572271" w:rsidRDefault="00D516A9" w:rsidP="00EE79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Константин </w:t>
      </w:r>
      <w:proofErr w:type="spellStart"/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Волкотруб</w:t>
      </w:r>
      <w:proofErr w:type="spellEnd"/>
    </w:p>
    <w:p w:rsidR="00EE7967" w:rsidRPr="00572271" w:rsidRDefault="00D516A9" w:rsidP="00EE796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Официальный дистрибьютор на территории Сахалинской области </w:t>
      </w:r>
      <w:r w:rsidR="0041536D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производителя </w:t>
      </w:r>
      <w:r w:rsidR="00EE7967" w:rsidRPr="00572271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ООО "Инновационные технологии"</w:t>
      </w:r>
    </w:p>
    <w:p w:rsidR="00EE7967" w:rsidRPr="00572271" w:rsidRDefault="00D516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8-914-095-9090</w:t>
      </w:r>
      <w:r w:rsidR="003C5A4E">
        <w:rPr>
          <w:rFonts w:ascii="Times New Roman" w:hAnsi="Times New Roman" w:cs="Times New Roman"/>
          <w:sz w:val="18"/>
          <w:szCs w:val="18"/>
        </w:rPr>
        <w:t xml:space="preserve"> , 8-914-748-6898</w:t>
      </w:r>
    </w:p>
    <w:p w:rsidR="00EE7967" w:rsidRPr="00572271" w:rsidRDefault="00D516A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="0041536D">
        <w:rPr>
          <w:rFonts w:ascii="Times New Roman" w:hAnsi="Times New Roman" w:cs="Times New Roman"/>
          <w:sz w:val="18"/>
          <w:szCs w:val="18"/>
          <w:lang w:val="en-US"/>
        </w:rPr>
        <w:t>a</w:t>
      </w:r>
      <w:r>
        <w:rPr>
          <w:rFonts w:ascii="Times New Roman" w:hAnsi="Times New Roman" w:cs="Times New Roman"/>
          <w:sz w:val="18"/>
          <w:szCs w:val="18"/>
          <w:lang w:val="en-US"/>
        </w:rPr>
        <w:t>kh_innovativ@mail.ru</w:t>
      </w:r>
    </w:p>
    <w:p w:rsidR="00EE7967" w:rsidRPr="00EE7967" w:rsidRDefault="00EE7967">
      <w:pPr>
        <w:rPr>
          <w:rFonts w:ascii="Times New Roman" w:hAnsi="Times New Roman" w:cs="Times New Roman"/>
          <w:sz w:val="24"/>
          <w:szCs w:val="24"/>
        </w:rPr>
      </w:pPr>
    </w:p>
    <w:sectPr w:rsidR="00EE7967" w:rsidRPr="00EE7967" w:rsidSect="00AA3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67"/>
    <w:rsid w:val="00091446"/>
    <w:rsid w:val="000F2123"/>
    <w:rsid w:val="00134517"/>
    <w:rsid w:val="001860CB"/>
    <w:rsid w:val="0021035E"/>
    <w:rsid w:val="00310DDC"/>
    <w:rsid w:val="003C5A4E"/>
    <w:rsid w:val="003E0723"/>
    <w:rsid w:val="0041536D"/>
    <w:rsid w:val="00572271"/>
    <w:rsid w:val="005778F9"/>
    <w:rsid w:val="005C737A"/>
    <w:rsid w:val="00784397"/>
    <w:rsid w:val="007A3E86"/>
    <w:rsid w:val="0080557F"/>
    <w:rsid w:val="00841486"/>
    <w:rsid w:val="00A538CB"/>
    <w:rsid w:val="00A61DFB"/>
    <w:rsid w:val="00A67C23"/>
    <w:rsid w:val="00A91305"/>
    <w:rsid w:val="00AA33BC"/>
    <w:rsid w:val="00B54797"/>
    <w:rsid w:val="00B57310"/>
    <w:rsid w:val="00C612BE"/>
    <w:rsid w:val="00CF53F1"/>
    <w:rsid w:val="00D329AC"/>
    <w:rsid w:val="00D37F68"/>
    <w:rsid w:val="00D516A9"/>
    <w:rsid w:val="00ED45C1"/>
    <w:rsid w:val="00ED5113"/>
    <w:rsid w:val="00E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17154-0F6B-49C6-A3ED-909C57A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967"/>
  </w:style>
  <w:style w:type="paragraph" w:styleId="1">
    <w:name w:val="heading 1"/>
    <w:basedOn w:val="a"/>
    <w:next w:val="a"/>
    <w:link w:val="10"/>
    <w:uiPriority w:val="9"/>
    <w:qFormat/>
    <w:rsid w:val="005722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22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271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57227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72271"/>
    <w:rPr>
      <w:rFonts w:eastAsiaTheme="minorEastAsia"/>
      <w:color w:val="5A5A5A" w:themeColor="text1" w:themeTint="A5"/>
      <w:spacing w:val="15"/>
    </w:rPr>
  </w:style>
  <w:style w:type="character" w:styleId="a6">
    <w:name w:val="Subtle Emphasis"/>
    <w:basedOn w:val="a0"/>
    <w:uiPriority w:val="19"/>
    <w:qFormat/>
    <w:rsid w:val="00572271"/>
    <w:rPr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uiPriority w:val="9"/>
    <w:rsid w:val="005722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5722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57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722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n-t.com/zhidkaya-gidroizolyatsiya-r-composit" TargetMode="External"/><Relationship Id="rId13" Type="http://schemas.openxmlformats.org/officeDocument/2006/relationships/hyperlink" Target="http://inn-t.com/ognezashchita-re-fla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n-t.com/zhidkaya-teploizolyatsiya-re-therm" TargetMode="External"/><Relationship Id="rId12" Type="http://schemas.openxmlformats.org/officeDocument/2006/relationships/hyperlink" Target="http://inn-t.com/ognezashchita-re-flam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nn-t.com/zhidkaya-teploizolyatsiya-re-therm" TargetMode="External"/><Relationship Id="rId11" Type="http://schemas.openxmlformats.org/officeDocument/2006/relationships/hyperlink" Target="http://inn-t.com/vysokoprochnyj-khimzashchitnyj-sostav-s-composit" TargetMode="External"/><Relationship Id="rId5" Type="http://schemas.openxmlformats.org/officeDocument/2006/relationships/hyperlink" Target="http://www.inn-t.com/" TargetMode="External"/><Relationship Id="rId15" Type="http://schemas.openxmlformats.org/officeDocument/2006/relationships/hyperlink" Target="http://inn-t.com/propitka-nano-fix" TargetMode="External"/><Relationship Id="rId10" Type="http://schemas.openxmlformats.org/officeDocument/2006/relationships/hyperlink" Target="http://inn-t.com/protivoradonovaya-zashchita-r-composit-rad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n-t.com/zhidkaya-gidroizolyatsiya-r-composit" TargetMode="External"/><Relationship Id="rId14" Type="http://schemas.openxmlformats.org/officeDocument/2006/relationships/hyperlink" Target="http://inn-t.com/sredstvo-protiv-pleseni-nano-fix-me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3FD59-01E8-4099-B953-3AF2A80C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User007</dc:creator>
  <cp:keywords/>
  <dc:description/>
  <cp:lastModifiedBy>Konstantin Volkotrub</cp:lastModifiedBy>
  <cp:revision>37</cp:revision>
  <dcterms:created xsi:type="dcterms:W3CDTF">2017-10-16T10:49:00Z</dcterms:created>
  <dcterms:modified xsi:type="dcterms:W3CDTF">2018-04-17T02:20:00Z</dcterms:modified>
</cp:coreProperties>
</file>